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 Template for MusE 351</w:t>
        <w:tab/>
        <w:tab/>
        <w:tab/>
        <w:t xml:space="preserve">Name: Gabi Spurlock</w:t>
      </w:r>
    </w:p>
    <w:tbl>
      <w:tblPr>
        <w:tblStyle w:val="Table1"/>
        <w:tblW w:w="88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2160"/>
        <w:gridCol w:w="1080"/>
        <w:gridCol w:w="3240"/>
        <w:tblGridChange w:id="0">
          <w:tblGrid>
            <w:gridCol w:w="2335"/>
            <w:gridCol w:w="2160"/>
            <w:gridCol w:w="1080"/>
            <w:gridCol w:w="324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Level: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Length: 5 minutes 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Major Concept Focus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rhythms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 Standard(s)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1, 3,4,5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 Needed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1.Flashcards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2.Music stand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3.My copy of the lesson plan.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Literature Titles &amp;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 Source (if any)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(use action verbs that are measurable. Understand, learn, and know are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i w:val="1"/>
          <w:sz w:val="24"/>
          <w:szCs w:val="24"/>
          <w:rtl w:val="0"/>
        </w:rPr>
        <w:t xml:space="preserve"> measureable) Examples below. Verbs and number of objectives will vary.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students will demonstrat</w:t>
      </w:r>
      <w:r w:rsidDel="00000000" w:rsidR="00000000" w:rsidRPr="00000000">
        <w:rPr>
          <w:sz w:val="24"/>
          <w:szCs w:val="24"/>
          <w:rtl w:val="0"/>
        </w:rPr>
        <w:t xml:space="preserve">e their understanding of rhythms by echoing the patterns provided by the note cards.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students will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perfor</w:t>
      </w:r>
      <w:r w:rsidDel="00000000" w:rsidR="00000000" w:rsidRPr="00000000">
        <w:rPr>
          <w:sz w:val="24"/>
          <w:szCs w:val="24"/>
          <w:rtl w:val="0"/>
        </w:rPr>
        <w:t xml:space="preserve">m the rhythms I provide, as well as the rhythms they, and their classmates compose.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Planned Sequence: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Introduction: </w:t>
      </w:r>
      <w:r w:rsidDel="00000000" w:rsidR="00000000" w:rsidRPr="00000000">
        <w:rPr>
          <w:sz w:val="24"/>
          <w:szCs w:val="24"/>
          <w:rtl w:val="0"/>
        </w:rPr>
        <w:t xml:space="preserve">Good morning! Raise your hand if you like creating new things.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Objective 1: </w:t>
      </w:r>
      <w:r w:rsidDel="00000000" w:rsidR="00000000" w:rsidRPr="00000000">
        <w:rPr>
          <w:sz w:val="24"/>
          <w:szCs w:val="24"/>
          <w:rtl w:val="0"/>
        </w:rPr>
        <w:t xml:space="preserve">Review with students the ta and di syllables.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Reveal the corresponding flashcards.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 students to identify the note. (By ta, quarter note, etc.)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rhythm patterns in 4/4, then in 3/4.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Objective 2: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 stud</w:t>
      </w:r>
      <w:r w:rsidDel="00000000" w:rsidR="00000000" w:rsidRPr="00000000">
        <w:rPr>
          <w:sz w:val="24"/>
          <w:szCs w:val="24"/>
          <w:rtl w:val="0"/>
        </w:rPr>
        <w:t xml:space="preserve">ents new syllables and 16th notes.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Remind students that an eighth note is half the value of a quarter note. And if we divide an eighth note in half, we get what’s called a sixteenth note.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 like 8th notes are said by the syllables, ta-di, sixteenth notes are said with ta-ka-di-mi.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3: </w:t>
      </w:r>
      <w:r w:rsidDel="00000000" w:rsidR="00000000" w:rsidRPr="00000000">
        <w:rPr>
          <w:sz w:val="24"/>
          <w:szCs w:val="24"/>
          <w:rtl w:val="0"/>
        </w:rPr>
        <w:t xml:space="preserve">Use the flashcard game to assess the student’s understanding of the new topics.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Using the flashcards on the stand at the front of the room, call on students to volunteer to create rhythms in 3 or 4.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the class say the rhythms their classmates provided.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Closure: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 the class to remind me what eighth notes are. Finish up with one more prepare rhythm.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